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3E7A68">
        <w:rPr>
          <w:rFonts w:ascii="Cambria" w:hAnsi="Cambria" w:cs="Arial"/>
          <w:bCs/>
          <w:sz w:val="22"/>
          <w:szCs w:val="22"/>
          <w:lang w:eastAsia="pl-PL"/>
        </w:rPr>
        <w:t>dostawę</w:t>
      </w:r>
      <w:r w:rsidR="003E7A68" w:rsidRPr="003E7A68">
        <w:rPr>
          <w:rFonts w:ascii="Cambria" w:hAnsi="Cambria" w:cs="Arial"/>
          <w:bCs/>
          <w:sz w:val="22"/>
          <w:szCs w:val="22"/>
          <w:lang w:eastAsia="pl-PL"/>
        </w:rPr>
        <w:t xml:space="preserve"> odczynników laboratoryjnych i </w:t>
      </w:r>
      <w:proofErr w:type="spellStart"/>
      <w:r w:rsidR="003E7A68" w:rsidRPr="003E7A68">
        <w:rPr>
          <w:rFonts w:ascii="Cambria" w:hAnsi="Cambria" w:cs="Arial"/>
          <w:bCs/>
          <w:sz w:val="22"/>
          <w:szCs w:val="22"/>
          <w:lang w:eastAsia="pl-PL"/>
        </w:rPr>
        <w:t>chemikalii</w:t>
      </w:r>
      <w:proofErr w:type="spellEnd"/>
      <w:r w:rsidR="003E7A68" w:rsidRPr="003E7A68">
        <w:rPr>
          <w:rFonts w:ascii="Cambria" w:hAnsi="Cambria" w:cs="Arial"/>
          <w:bCs/>
          <w:sz w:val="22"/>
          <w:szCs w:val="22"/>
          <w:lang w:eastAsia="pl-PL"/>
        </w:rPr>
        <w:t xml:space="preserve"> z podziałem na części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E7A6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3E7A68">
        <w:rPr>
          <w:rFonts w:ascii="Cambria" w:hAnsi="Cambria" w:cs="Arial"/>
          <w:sz w:val="22"/>
          <w:szCs w:val="22"/>
          <w:lang w:eastAsia="pl-PL"/>
        </w:rPr>
        <w:t>Dz. U. z 2019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 r. </w:t>
      </w:r>
      <w:r w:rsidR="003E7A68">
        <w:rPr>
          <w:rFonts w:ascii="Cambria" w:hAnsi="Cambria" w:cs="Arial"/>
          <w:sz w:val="22"/>
          <w:szCs w:val="22"/>
          <w:lang w:eastAsia="pl-PL"/>
        </w:rPr>
        <w:t>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</w:t>
      </w:r>
      <w:bookmarkStart w:id="0" w:name="_GoBack"/>
      <w:bookmarkEnd w:id="0"/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00F66">
        <w:rPr>
          <w:rFonts w:ascii="Cambria" w:hAnsi="Cambria" w:cs="Arial"/>
          <w:sz w:val="22"/>
          <w:szCs w:val="22"/>
          <w:lang w:eastAsia="pl-PL"/>
        </w:rPr>
      </w:r>
      <w:r w:rsidR="00A00F66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00F66">
        <w:rPr>
          <w:rFonts w:ascii="Cambria" w:hAnsi="Cambria" w:cs="Arial"/>
          <w:sz w:val="22"/>
          <w:szCs w:val="22"/>
          <w:lang w:eastAsia="pl-PL"/>
        </w:rPr>
      </w:r>
      <w:r w:rsidR="00A00F66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F66" w:rsidRDefault="00A00F66" w:rsidP="00AD1BC7">
      <w:r>
        <w:separator/>
      </w:r>
    </w:p>
  </w:endnote>
  <w:endnote w:type="continuationSeparator" w:id="0">
    <w:p w:rsidR="00A00F66" w:rsidRDefault="00A00F66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3E7A68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00F6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F66" w:rsidRDefault="00A00F66" w:rsidP="00AD1BC7">
      <w:r>
        <w:separator/>
      </w:r>
    </w:p>
  </w:footnote>
  <w:footnote w:type="continuationSeparator" w:id="0">
    <w:p w:rsidR="00A00F66" w:rsidRDefault="00A00F66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3E7A68">
      <w:rPr>
        <w:rFonts w:ascii="Arial" w:hAnsi="Arial"/>
        <w:noProof/>
        <w:lang w:eastAsia="pl-PL"/>
      </w:rPr>
      <w:t>ZOZ NZZP II 2400/46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26E9A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E7A68"/>
    <w:rsid w:val="003F208F"/>
    <w:rsid w:val="00481197"/>
    <w:rsid w:val="004A050D"/>
    <w:rsid w:val="004A13D2"/>
    <w:rsid w:val="004A783A"/>
    <w:rsid w:val="00540A5C"/>
    <w:rsid w:val="00561D96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9C37F7"/>
    <w:rsid w:val="00A00F66"/>
    <w:rsid w:val="00A05FAD"/>
    <w:rsid w:val="00AD1BC7"/>
    <w:rsid w:val="00B20322"/>
    <w:rsid w:val="00B37348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33</cp:revision>
  <dcterms:created xsi:type="dcterms:W3CDTF">2018-04-10T12:18:00Z</dcterms:created>
  <dcterms:modified xsi:type="dcterms:W3CDTF">2019-12-03T12:31:00Z</dcterms:modified>
</cp:coreProperties>
</file>